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jc w:val="left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国家助学贷款续贷流程</w:t>
      </w:r>
    </w:p>
    <w:p>
      <w:pPr>
        <w:ind w:firstLine="440" w:firstLineChars="100"/>
        <w:jc w:val="left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(校园地贷款和生源地贷款学生都适用)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国家助学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贷款的学生按照上面要求进行登录系统填写续贷声明，学校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统一进行审核。登录网址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0500" cy="142875"/>
            <wp:effectExtent l="0" t="0" r="0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https://www.csls.cdb.com.cn/page.do?targetPage=/OnlineIndex.jsp</w:t>
      </w:r>
    </w:p>
    <w:p>
      <w:pPr>
        <w:keepNext w:val="0"/>
        <w:keepLines w:val="0"/>
        <w:widowControl/>
        <w:suppressLineNumbers w:val="0"/>
        <w:jc w:val="left"/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35295" cy="2948305"/>
            <wp:effectExtent l="0" t="0" r="8255" b="444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2948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76950" cy="6981825"/>
            <wp:effectExtent l="0" t="0" r="0" b="952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完善信息后点击下一步。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263CD"/>
    <w:rsid w:val="16A80E3B"/>
    <w:rsid w:val="21F37B07"/>
    <w:rsid w:val="524263CD"/>
    <w:rsid w:val="77152049"/>
    <w:rsid w:val="7E91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2019-04-29T02:56:00Z</dcterms:created>
  <dc:creator>马素娟</dc:creator>
  <cp:lastModifiedBy>马斌</cp:lastModifiedBy>
  <dcterms:modified xsi:type="dcterms:W3CDTF">2020-05-19T07:36:12Z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